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54196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C71E6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ДАТА:20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CE709F" w:rsidRP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 w:rsidR="00C71E65">
        <w:rPr>
          <w:rFonts w:ascii="Times New Roman" w:hAnsi="Times New Roman" w:cs="Times New Roman"/>
          <w:b/>
          <w:sz w:val="24"/>
          <w:szCs w:val="24"/>
        </w:rPr>
        <w:t>3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E65">
        <w:rPr>
          <w:rFonts w:ascii="Times New Roman" w:hAnsi="Times New Roman" w:cs="Times New Roman"/>
          <w:b/>
          <w:sz w:val="24"/>
          <w:szCs w:val="24"/>
        </w:rPr>
        <w:t>Экологическая безопасность в городской среде</w:t>
      </w:r>
    </w:p>
    <w:p w:rsidR="00CE709F" w:rsidRPr="00520FC4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C71E65" w:rsidRPr="00C71E65" w:rsidRDefault="00C71E65" w:rsidP="00C71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C71E6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Сегодня на уроке вы познакомитесь с компонентами городской среды, узнаете об основных условиях сохранения экологического равновесия, научитесь определять виды экологических проблем и проблем экологической безопасности. В завершении урока мы познакомимся с современным интересным направлением экологии – «видеоэкологией».</w:t>
      </w:r>
    </w:p>
    <w:p w:rsidR="00C71E65" w:rsidRPr="00C71E65" w:rsidRDefault="00C71E65" w:rsidP="00C71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C71E6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узнаете: основные понятия темы, компоненты городской среды, условия сохранения экологического равновесия, виды экологических проблем, проблемы экологической безопасности, основные задачи мониторинга.</w:t>
      </w:r>
    </w:p>
    <w:p w:rsidR="00C71E65" w:rsidRPr="00C71E65" w:rsidRDefault="00C71E65" w:rsidP="00C71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C71E6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сможете: определять виды экологических проблем, определять последствия воздействия экологических опасностей на человека и природную среду.</w:t>
      </w:r>
    </w:p>
    <w:p w:rsidR="00C71E65" w:rsidRPr="00C71E65" w:rsidRDefault="00C71E65" w:rsidP="00C71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C71E65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Смогут: различать виды экологических проблем, характеризовать последствия негативного влияния экологических опасных и чрезвычайных ситуаций на природную среду, создавать элементы благоприятной экологической среды в собственном жилище (на основе знаний о видеоэкологии).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="00C71E65" w:rsidRPr="00271D7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https://resh.edu.ru/subject/lesson/3334/main/</w:t>
        </w:r>
      </w:hyperlink>
      <w:r w:rsidR="00C71E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- посмотреть видео - сделать конспект в </w:t>
      </w:r>
      <w:r w:rsidR="00C71E65">
        <w:rPr>
          <w:rFonts w:ascii="Times New Roman" w:eastAsia="Calibri" w:hAnsi="Times New Roman" w:cs="Times New Roman"/>
          <w:sz w:val="24"/>
          <w:szCs w:val="24"/>
        </w:rPr>
        <w:t>тетради.</w:t>
      </w:r>
    </w:p>
    <w:p w:rsidR="00541969" w:rsidRPr="00520FC4" w:rsidRDefault="00C71E65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2. Нарисовать рисунок в тетради или на альбомном листе (А</w:t>
      </w:r>
      <w:proofErr w:type="gram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) на тему: «Экологическая среда».</w:t>
      </w:r>
      <w:bookmarkStart w:id="0" w:name="_GoBack"/>
      <w:bookmarkEnd w:id="0"/>
    </w:p>
    <w:p w:rsidR="00541969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70E2" w:rsidRPr="00963FDA" w:rsidRDefault="002F70E2" w:rsidP="002F70E2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71E65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34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2020-04-15T17:32:00Z</dcterms:created>
  <dcterms:modified xsi:type="dcterms:W3CDTF">2020-04-15T17:32:00Z</dcterms:modified>
</cp:coreProperties>
</file>